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Y="43"/>
        <w:tblW w:w="0" w:type="auto"/>
        <w:shd w:val="clear" w:color="auto" w:fill="D9D9D9" w:themeFill="background1" w:themeFillShade="D9"/>
        <w:tblCellMar>
          <w:top w:w="113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7A4B88" w:rsidRPr="000A1F52" w:rsidTr="002714F7">
        <w:tc>
          <w:tcPr>
            <w:tcW w:w="9242" w:type="dxa"/>
            <w:shd w:val="clear" w:color="auto" w:fill="D9D9D9" w:themeFill="background1" w:themeFillShade="D9"/>
          </w:tcPr>
          <w:p w:rsidR="007A4B88" w:rsidRPr="005412A6" w:rsidRDefault="00E505C7" w:rsidP="00030EDE">
            <w:pPr>
              <w:autoSpaceDE w:val="0"/>
              <w:autoSpaceDN w:val="0"/>
              <w:adjustRightInd w:val="0"/>
              <w:spacing w:after="80" w:line="264" w:lineRule="auto"/>
              <w:jc w:val="center"/>
              <w:rPr>
                <w:rFonts w:ascii="Calibri" w:hAnsi="Calibri" w:cs="Calibri"/>
                <w:b/>
                <w:sz w:val="24"/>
              </w:rPr>
            </w:pPr>
            <w:bookmarkStart w:id="0" w:name="_GoBack"/>
            <w:bookmarkEnd w:id="0"/>
            <w:r w:rsidRPr="005412A6">
              <w:rPr>
                <w:rFonts w:ascii="Calibri" w:hAnsi="Calibri" w:cs="Calibri"/>
                <w:b/>
                <w:sz w:val="24"/>
                <w:highlight w:val="yellow"/>
              </w:rPr>
              <w:t xml:space="preserve"> </w:t>
            </w:r>
            <w:r w:rsidR="008B30EF" w:rsidRPr="005412A6">
              <w:rPr>
                <w:rFonts w:ascii="Calibri" w:hAnsi="Calibri" w:cs="Calibri"/>
                <w:b/>
                <w:sz w:val="24"/>
                <w:highlight w:val="yellow"/>
              </w:rPr>
              <w:t>(</w:t>
            </w:r>
            <w:r w:rsidR="007A4B88" w:rsidRPr="005412A6">
              <w:rPr>
                <w:rFonts w:ascii="Calibri" w:hAnsi="Calibri" w:cs="Calibri"/>
                <w:b/>
                <w:sz w:val="24"/>
                <w:highlight w:val="yellow"/>
              </w:rPr>
              <w:t>Geplante</w:t>
            </w:r>
            <w:r w:rsidR="008B30EF" w:rsidRPr="005412A6">
              <w:rPr>
                <w:rFonts w:ascii="Calibri" w:hAnsi="Calibri" w:cs="Calibri"/>
                <w:b/>
                <w:sz w:val="24"/>
                <w:highlight w:val="yellow"/>
              </w:rPr>
              <w:t>)</w:t>
            </w:r>
            <w:r w:rsidR="007A4B88" w:rsidRPr="005412A6">
              <w:rPr>
                <w:rFonts w:ascii="Calibri" w:hAnsi="Calibri" w:cs="Calibri"/>
                <w:b/>
                <w:sz w:val="24"/>
              </w:rPr>
              <w:t xml:space="preserve"> Phase-</w:t>
            </w:r>
            <w:r w:rsidR="005B1C61" w:rsidRPr="005412A6">
              <w:rPr>
                <w:rFonts w:ascii="Calibri" w:hAnsi="Calibri" w:cs="Calibri"/>
                <w:b/>
                <w:sz w:val="24"/>
                <w:highlight w:val="yellow"/>
              </w:rPr>
              <w:t>II/</w:t>
            </w:r>
            <w:r w:rsidR="007A4B88" w:rsidRPr="005412A6">
              <w:rPr>
                <w:rFonts w:ascii="Calibri" w:hAnsi="Calibri" w:cs="Calibri"/>
                <w:b/>
                <w:sz w:val="24"/>
                <w:highlight w:val="yellow"/>
              </w:rPr>
              <w:t>III</w:t>
            </w:r>
            <w:r w:rsidR="007A4B88" w:rsidRPr="005412A6">
              <w:rPr>
                <w:rFonts w:ascii="Calibri" w:hAnsi="Calibri" w:cs="Calibri"/>
                <w:b/>
                <w:sz w:val="24"/>
              </w:rPr>
              <w:t>-Studie – Übersicht Studiendesign</w:t>
            </w:r>
          </w:p>
          <w:p w:rsidR="007A4B88" w:rsidRPr="005412A6" w:rsidRDefault="007A4B88" w:rsidP="00030EDE">
            <w:pPr>
              <w:jc w:val="both"/>
              <w:rPr>
                <w:rFonts w:ascii="Calibri" w:hAnsi="Calibri" w:cs="Calibri"/>
                <w:sz w:val="2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57" w:type="dxa"/>
                <w:left w:w="57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2452"/>
              <w:gridCol w:w="6440"/>
            </w:tblGrid>
            <w:tr w:rsidR="007A4B88" w:rsidRPr="005412A6" w:rsidTr="007A4B88">
              <w:tc>
                <w:tcPr>
                  <w:tcW w:w="2257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</w:rPr>
                  </w:pPr>
                  <w:r w:rsidRPr="005412A6">
                    <w:rPr>
                      <w:rFonts w:ascii="Calibri" w:hAnsi="Calibri" w:cs="Calibri"/>
                      <w:sz w:val="24"/>
                    </w:rPr>
                    <w:t>Kurzbeschreibung</w:t>
                  </w:r>
                </w:p>
              </w:tc>
              <w:tc>
                <w:tcPr>
                  <w:tcW w:w="6815" w:type="dxa"/>
                </w:tcPr>
                <w:p w:rsidR="007A4B88" w:rsidRPr="005412A6" w:rsidRDefault="00EB750B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</w:rPr>
                  </w:pP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O</w:t>
                  </w:r>
                  <w:r w:rsidR="005B1C61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ffen/(</w:t>
                  </w:r>
                  <w:r w:rsidR="00334BEF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doppelt)</w:t>
                  </w:r>
                  <w:proofErr w:type="spellStart"/>
                  <w:r w:rsidR="00334BEF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verblindet</w:t>
                  </w:r>
                  <w:proofErr w:type="spellEnd"/>
                  <w:r w:rsidR="00334BEF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 xml:space="preserve">, </w:t>
                  </w:r>
                  <w:r w:rsidR="007A4B88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 xml:space="preserve">randomisiert, </w:t>
                  </w:r>
                  <w:r w:rsidR="006F6AC0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Placebo</w:t>
                  </w:r>
                  <w:r w:rsidR="00C56F48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/aktiv kontrolliert</w:t>
                  </w: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, Wirkstoff, Studienpopulation</w:t>
                  </w:r>
                  <w:r w:rsidR="007A4B88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 xml:space="preserve"> </w:t>
                  </w:r>
                </w:p>
              </w:tc>
            </w:tr>
            <w:tr w:rsidR="007A4B88" w:rsidRPr="005412A6" w:rsidTr="007A4B88">
              <w:tc>
                <w:tcPr>
                  <w:tcW w:w="2257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</w:rPr>
                  </w:pPr>
                  <w:r w:rsidRPr="005412A6">
                    <w:rPr>
                      <w:rFonts w:ascii="Calibri" w:hAnsi="Calibri" w:cs="Calibri"/>
                      <w:sz w:val="24"/>
                    </w:rPr>
                    <w:t>Zielsetzung</w:t>
                  </w:r>
                </w:p>
              </w:tc>
              <w:tc>
                <w:tcPr>
                  <w:tcW w:w="6815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</w:rPr>
                  </w:pPr>
                  <w:r w:rsidRPr="005412A6">
                    <w:rPr>
                      <w:rFonts w:ascii="Calibri" w:hAnsi="Calibri" w:cs="Calibri"/>
                      <w:sz w:val="24"/>
                    </w:rPr>
                    <w:t xml:space="preserve">Vergleich der Wirksamkeit und Sicherheit von </w:t>
                  </w: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Wirkstoff</w:t>
                  </w:r>
                  <w:r w:rsidRPr="005412A6">
                    <w:rPr>
                      <w:rFonts w:ascii="Calibri" w:hAnsi="Calibri" w:cs="Calibri"/>
                      <w:sz w:val="24"/>
                    </w:rPr>
                    <w:t xml:space="preserve"> mit </w:t>
                  </w: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 xml:space="preserve">Komparator </w:t>
                  </w:r>
                  <w:r w:rsidRPr="005412A6">
                    <w:rPr>
                      <w:rFonts w:ascii="Calibri" w:hAnsi="Calibri" w:cs="Calibri"/>
                      <w:sz w:val="24"/>
                    </w:rPr>
                    <w:t xml:space="preserve">bei </w:t>
                  </w:r>
                  <w:r w:rsidR="00EB750B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Studienpopulation</w:t>
                  </w: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, Vortherapie (Art, Dauer)</w:t>
                  </w:r>
                </w:p>
              </w:tc>
            </w:tr>
            <w:tr w:rsidR="007A4B88" w:rsidRPr="005412A6" w:rsidTr="007A4B88">
              <w:tc>
                <w:tcPr>
                  <w:tcW w:w="2257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</w:rPr>
                  </w:pPr>
                  <w:r w:rsidRPr="005412A6">
                    <w:rPr>
                      <w:rFonts w:ascii="Calibri" w:hAnsi="Calibri" w:cs="Calibri"/>
                      <w:sz w:val="24"/>
                    </w:rPr>
                    <w:t>Zentren</w:t>
                  </w:r>
                </w:p>
              </w:tc>
              <w:tc>
                <w:tcPr>
                  <w:tcW w:w="6815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</w:rPr>
                  </w:pP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Anzahl Zentren in Ländern/Kontinenten</w:t>
                  </w:r>
                </w:p>
              </w:tc>
            </w:tr>
            <w:tr w:rsidR="007A4B88" w:rsidRPr="005412A6" w:rsidTr="007A4B88">
              <w:tc>
                <w:tcPr>
                  <w:tcW w:w="2257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</w:rPr>
                  </w:pPr>
                  <w:r w:rsidRPr="005412A6">
                    <w:rPr>
                      <w:rFonts w:ascii="Calibri" w:hAnsi="Calibri" w:cs="Calibri"/>
                      <w:sz w:val="24"/>
                    </w:rPr>
                    <w:t>Patientenzahl</w:t>
                  </w:r>
                </w:p>
              </w:tc>
              <w:tc>
                <w:tcPr>
                  <w:tcW w:w="6815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</w:rPr>
                  </w:pP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 xml:space="preserve">ca. </w:t>
                  </w:r>
                </w:p>
              </w:tc>
            </w:tr>
            <w:tr w:rsidR="007A4B88" w:rsidRPr="005412A6" w:rsidTr="007A4B88">
              <w:tc>
                <w:tcPr>
                  <w:tcW w:w="2257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</w:rPr>
                  </w:pPr>
                  <w:r w:rsidRPr="005412A6">
                    <w:rPr>
                      <w:rFonts w:ascii="Calibri" w:hAnsi="Calibri" w:cs="Calibri"/>
                      <w:sz w:val="24"/>
                    </w:rPr>
                    <w:t>Einschlusskriterien</w:t>
                  </w:r>
                </w:p>
              </w:tc>
              <w:tc>
                <w:tcPr>
                  <w:tcW w:w="6815" w:type="dxa"/>
                </w:tcPr>
                <w:p w:rsidR="007A4B88" w:rsidRPr="005412A6" w:rsidRDefault="007A4B88" w:rsidP="00760535">
                  <w:pPr>
                    <w:pStyle w:val="Listenabsatz"/>
                    <w:framePr w:hSpace="141" w:wrap="around" w:vAnchor="text" w:hAnchor="margin" w:y="43"/>
                    <w:numPr>
                      <w:ilvl w:val="0"/>
                      <w:numId w:val="1"/>
                    </w:numPr>
                    <w:ind w:left="231" w:hanging="231"/>
                    <w:jc w:val="both"/>
                    <w:rPr>
                      <w:rFonts w:ascii="Calibri" w:hAnsi="Calibri" w:cs="Calibri"/>
                      <w:sz w:val="24"/>
                      <w:highlight w:val="yellow"/>
                    </w:rPr>
                  </w:pPr>
                </w:p>
                <w:p w:rsidR="007A4B88" w:rsidRPr="005412A6" w:rsidRDefault="007A4B88" w:rsidP="00760535">
                  <w:pPr>
                    <w:pStyle w:val="Listenabsatz"/>
                    <w:framePr w:hSpace="141" w:wrap="around" w:vAnchor="text" w:hAnchor="margin" w:y="43"/>
                    <w:numPr>
                      <w:ilvl w:val="0"/>
                      <w:numId w:val="1"/>
                    </w:numPr>
                    <w:ind w:left="231" w:hanging="231"/>
                    <w:jc w:val="both"/>
                    <w:rPr>
                      <w:rFonts w:ascii="Calibri" w:hAnsi="Calibri" w:cs="Calibri"/>
                      <w:sz w:val="24"/>
                      <w:highlight w:val="yellow"/>
                    </w:rPr>
                  </w:pPr>
                </w:p>
                <w:p w:rsidR="007A4B88" w:rsidRPr="005412A6" w:rsidRDefault="007A4B88" w:rsidP="00760535">
                  <w:pPr>
                    <w:pStyle w:val="Listenabsatz"/>
                    <w:framePr w:hSpace="141" w:wrap="around" w:vAnchor="text" w:hAnchor="margin" w:y="43"/>
                    <w:numPr>
                      <w:ilvl w:val="0"/>
                      <w:numId w:val="1"/>
                    </w:numPr>
                    <w:ind w:left="231" w:hanging="231"/>
                    <w:jc w:val="both"/>
                    <w:rPr>
                      <w:rFonts w:ascii="Calibri" w:hAnsi="Calibri" w:cs="Calibri"/>
                      <w:sz w:val="24"/>
                      <w:highlight w:val="yellow"/>
                    </w:rPr>
                  </w:pPr>
                </w:p>
                <w:p w:rsidR="007A4B88" w:rsidRPr="005412A6" w:rsidRDefault="007A4B88" w:rsidP="00760535">
                  <w:pPr>
                    <w:pStyle w:val="Listenabsatz"/>
                    <w:framePr w:hSpace="141" w:wrap="around" w:vAnchor="text" w:hAnchor="margin" w:y="43"/>
                    <w:numPr>
                      <w:ilvl w:val="0"/>
                      <w:numId w:val="1"/>
                    </w:numPr>
                    <w:ind w:left="231" w:hanging="231"/>
                    <w:jc w:val="both"/>
                    <w:rPr>
                      <w:rFonts w:ascii="Calibri" w:hAnsi="Calibri" w:cs="Calibri"/>
                      <w:sz w:val="24"/>
                      <w:highlight w:val="yellow"/>
                    </w:rPr>
                  </w:pPr>
                </w:p>
              </w:tc>
            </w:tr>
            <w:tr w:rsidR="007A4B88" w:rsidRPr="005412A6" w:rsidTr="007A4B88">
              <w:tc>
                <w:tcPr>
                  <w:tcW w:w="2257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</w:rPr>
                  </w:pPr>
                  <w:r w:rsidRPr="005412A6">
                    <w:rPr>
                      <w:rFonts w:ascii="Calibri" w:hAnsi="Calibri" w:cs="Calibri"/>
                      <w:sz w:val="24"/>
                    </w:rPr>
                    <w:t>Ausschlusskriterien</w:t>
                  </w:r>
                </w:p>
              </w:tc>
              <w:tc>
                <w:tcPr>
                  <w:tcW w:w="6815" w:type="dxa"/>
                </w:tcPr>
                <w:p w:rsidR="007A4B88" w:rsidRPr="005412A6" w:rsidRDefault="007A4B88" w:rsidP="00760535">
                  <w:pPr>
                    <w:pStyle w:val="Listenabsatz"/>
                    <w:framePr w:hSpace="141" w:wrap="around" w:vAnchor="text" w:hAnchor="margin" w:y="43"/>
                    <w:numPr>
                      <w:ilvl w:val="0"/>
                      <w:numId w:val="1"/>
                    </w:numPr>
                    <w:ind w:left="231" w:hanging="231"/>
                    <w:jc w:val="both"/>
                    <w:rPr>
                      <w:rFonts w:ascii="Calibri" w:hAnsi="Calibri" w:cs="Calibri"/>
                      <w:sz w:val="24"/>
                      <w:highlight w:val="yellow"/>
                    </w:rPr>
                  </w:pPr>
                </w:p>
                <w:p w:rsidR="007A4B88" w:rsidRPr="005412A6" w:rsidRDefault="007A4B88" w:rsidP="00760535">
                  <w:pPr>
                    <w:pStyle w:val="Listenabsatz"/>
                    <w:framePr w:hSpace="141" w:wrap="around" w:vAnchor="text" w:hAnchor="margin" w:y="43"/>
                    <w:numPr>
                      <w:ilvl w:val="0"/>
                      <w:numId w:val="1"/>
                    </w:numPr>
                    <w:ind w:left="231" w:hanging="231"/>
                    <w:jc w:val="both"/>
                    <w:rPr>
                      <w:rFonts w:ascii="Calibri" w:hAnsi="Calibri" w:cs="Calibri"/>
                      <w:sz w:val="24"/>
                      <w:highlight w:val="yellow"/>
                    </w:rPr>
                  </w:pPr>
                </w:p>
                <w:p w:rsidR="007A4B88" w:rsidRPr="005412A6" w:rsidRDefault="007A4B88" w:rsidP="00760535">
                  <w:pPr>
                    <w:pStyle w:val="Listenabsatz"/>
                    <w:framePr w:hSpace="141" w:wrap="around" w:vAnchor="text" w:hAnchor="margin" w:y="43"/>
                    <w:numPr>
                      <w:ilvl w:val="0"/>
                      <w:numId w:val="1"/>
                    </w:numPr>
                    <w:ind w:left="231" w:hanging="231"/>
                    <w:jc w:val="both"/>
                    <w:rPr>
                      <w:rFonts w:ascii="Calibri" w:hAnsi="Calibri" w:cs="Calibri"/>
                      <w:sz w:val="24"/>
                      <w:highlight w:val="yellow"/>
                    </w:rPr>
                  </w:pPr>
                </w:p>
                <w:p w:rsidR="007A4B88" w:rsidRPr="005412A6" w:rsidRDefault="007A4B88" w:rsidP="00760535">
                  <w:pPr>
                    <w:pStyle w:val="Listenabsatz"/>
                    <w:framePr w:hSpace="141" w:wrap="around" w:vAnchor="text" w:hAnchor="margin" w:y="43"/>
                    <w:numPr>
                      <w:ilvl w:val="0"/>
                      <w:numId w:val="1"/>
                    </w:numPr>
                    <w:ind w:left="231" w:hanging="231"/>
                    <w:jc w:val="both"/>
                    <w:rPr>
                      <w:rFonts w:ascii="Calibri" w:hAnsi="Calibri" w:cs="Calibri"/>
                      <w:sz w:val="24"/>
                      <w:highlight w:val="yellow"/>
                    </w:rPr>
                  </w:pPr>
                </w:p>
              </w:tc>
            </w:tr>
            <w:tr w:rsidR="007A4B88" w:rsidRPr="005412A6" w:rsidTr="007A4B88">
              <w:tc>
                <w:tcPr>
                  <w:tcW w:w="2257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</w:rPr>
                  </w:pPr>
                  <w:r w:rsidRPr="005412A6">
                    <w:rPr>
                      <w:rFonts w:ascii="Calibri" w:hAnsi="Calibri" w:cs="Calibri"/>
                      <w:sz w:val="24"/>
                    </w:rPr>
                    <w:t>Randomisierung</w:t>
                  </w:r>
                </w:p>
              </w:tc>
              <w:tc>
                <w:tcPr>
                  <w:tcW w:w="6815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</w:rPr>
                  </w:pP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N:M</w:t>
                  </w:r>
                </w:p>
              </w:tc>
            </w:tr>
            <w:tr w:rsidR="007A4B88" w:rsidRPr="005412A6" w:rsidTr="007A4B88">
              <w:tc>
                <w:tcPr>
                  <w:tcW w:w="2257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</w:rPr>
                  </w:pPr>
                  <w:r w:rsidRPr="005412A6">
                    <w:rPr>
                      <w:rFonts w:ascii="Calibri" w:hAnsi="Calibri" w:cs="Calibri"/>
                      <w:sz w:val="24"/>
                    </w:rPr>
                    <w:t>Stratifizierung</w:t>
                  </w:r>
                </w:p>
              </w:tc>
              <w:tc>
                <w:tcPr>
                  <w:tcW w:w="6815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</w:rPr>
                  </w:pP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Krankheitsstadium, -schweregrad</w:t>
                  </w:r>
                  <w:r w:rsidR="005B1C61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 xml:space="preserve">, </w:t>
                  </w: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Vortherapie</w:t>
                  </w:r>
                  <w:r w:rsidR="005B1C61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 xml:space="preserve">, </w:t>
                  </w:r>
                  <w:r w:rsidR="008B30EF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e</w:t>
                  </w:r>
                  <w:r w:rsidR="00013C5A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thnische Zugehörigkeit</w:t>
                  </w:r>
                  <w:r w:rsidR="005B1C61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 xml:space="preserve">, </w:t>
                  </w:r>
                  <w:r w:rsidR="008B30EF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g</w:t>
                  </w: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 xml:space="preserve">eographische Region (Europa vs. USA </w:t>
                  </w:r>
                  <w:proofErr w:type="gramStart"/>
                  <w:r w:rsidR="006F6AC0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vs.</w:t>
                  </w:r>
                  <w:r w:rsidR="0039122D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….</w:t>
                  </w:r>
                  <w:proofErr w:type="gramEnd"/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)</w:t>
                  </w:r>
                </w:p>
              </w:tc>
            </w:tr>
            <w:tr w:rsidR="007A4B88" w:rsidRPr="005412A6" w:rsidTr="007A4B88">
              <w:tc>
                <w:tcPr>
                  <w:tcW w:w="2257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</w:rPr>
                  </w:pPr>
                  <w:r w:rsidRPr="005412A6">
                    <w:rPr>
                      <w:rFonts w:ascii="Calibri" w:hAnsi="Calibri" w:cs="Calibri"/>
                      <w:sz w:val="24"/>
                    </w:rPr>
                    <w:t>Verblindung</w:t>
                  </w:r>
                </w:p>
              </w:tc>
              <w:tc>
                <w:tcPr>
                  <w:tcW w:w="6815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</w:rPr>
                  </w:pP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Studienmedikation</w:t>
                  </w:r>
                  <w:r w:rsidR="008B30EF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,</w:t>
                  </w: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 xml:space="preserve"> Endpunkterheb</w:t>
                  </w:r>
                  <w:r w:rsidR="00CC49F7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ung</w:t>
                  </w:r>
                </w:p>
              </w:tc>
            </w:tr>
            <w:tr w:rsidR="007A4B88" w:rsidRPr="005412A6" w:rsidTr="007A4B88">
              <w:tc>
                <w:tcPr>
                  <w:tcW w:w="2257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</w:rPr>
                  </w:pPr>
                  <w:r w:rsidRPr="005412A6">
                    <w:rPr>
                      <w:rFonts w:ascii="Calibri" w:hAnsi="Calibri" w:cs="Calibri"/>
                      <w:sz w:val="24"/>
                    </w:rPr>
                    <w:t>Prüfintervention</w:t>
                  </w:r>
                </w:p>
              </w:tc>
              <w:tc>
                <w:tcPr>
                  <w:tcW w:w="6815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</w:rPr>
                  </w:pP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Wirkstoff</w:t>
                  </w:r>
                  <w:r w:rsidR="00EB750B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 xml:space="preserve"> INN, </w:t>
                  </w: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 xml:space="preserve">Dosis, Anwendung, </w:t>
                  </w:r>
                  <w:r w:rsidR="008264A5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Dauer</w:t>
                  </w:r>
                </w:p>
              </w:tc>
            </w:tr>
            <w:tr w:rsidR="007A4B88" w:rsidRPr="005412A6" w:rsidTr="007A4B88">
              <w:tc>
                <w:tcPr>
                  <w:tcW w:w="2257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</w:rPr>
                  </w:pPr>
                  <w:r w:rsidRPr="005412A6">
                    <w:rPr>
                      <w:rFonts w:ascii="Calibri" w:hAnsi="Calibri" w:cs="Calibri"/>
                      <w:sz w:val="24"/>
                    </w:rPr>
                    <w:t>Vergleichsintervention</w:t>
                  </w:r>
                </w:p>
              </w:tc>
              <w:tc>
                <w:tcPr>
                  <w:tcW w:w="6815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</w:rPr>
                  </w:pP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Komparator</w:t>
                  </w:r>
                  <w:r w:rsidR="00EB750B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 xml:space="preserve"> INN,</w:t>
                  </w: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 xml:space="preserve"> </w:t>
                  </w:r>
                  <w:r w:rsidR="008264A5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Dosis, Anwendung, Dauer</w:t>
                  </w:r>
                </w:p>
              </w:tc>
            </w:tr>
            <w:tr w:rsidR="007A4B88" w:rsidRPr="005412A6" w:rsidTr="007A4B88">
              <w:tc>
                <w:tcPr>
                  <w:tcW w:w="2257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</w:rPr>
                  </w:pPr>
                  <w:r w:rsidRPr="005412A6">
                    <w:rPr>
                      <w:rFonts w:ascii="Calibri" w:hAnsi="Calibri" w:cs="Calibri"/>
                      <w:sz w:val="24"/>
                    </w:rPr>
                    <w:t>Evt</w:t>
                  </w:r>
                  <w:r w:rsidR="00F042DE" w:rsidRPr="005412A6">
                    <w:rPr>
                      <w:rFonts w:ascii="Calibri" w:hAnsi="Calibri" w:cs="Calibri"/>
                      <w:sz w:val="24"/>
                    </w:rPr>
                    <w:t>l. weitere G</w:t>
                  </w:r>
                  <w:r w:rsidRPr="005412A6">
                    <w:rPr>
                      <w:rFonts w:ascii="Calibri" w:hAnsi="Calibri" w:cs="Calibri"/>
                      <w:sz w:val="24"/>
                    </w:rPr>
                    <w:t>ruppen</w:t>
                  </w:r>
                </w:p>
              </w:tc>
              <w:tc>
                <w:tcPr>
                  <w:tcW w:w="6815" w:type="dxa"/>
                </w:tcPr>
                <w:p w:rsidR="007A4B88" w:rsidRPr="005412A6" w:rsidRDefault="00F042DE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</w:rPr>
                  </w:pP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Weiterer Komparator</w:t>
                  </w:r>
                  <w:r w:rsidR="00EB750B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 xml:space="preserve"> INN,</w:t>
                  </w: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 xml:space="preserve"> Dosis, Anwendung, </w:t>
                  </w:r>
                  <w:r w:rsidR="008264A5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Dauer</w:t>
                  </w:r>
                </w:p>
              </w:tc>
            </w:tr>
            <w:tr w:rsidR="000B2A71" w:rsidRPr="005412A6" w:rsidTr="007A4B88">
              <w:tc>
                <w:tcPr>
                  <w:tcW w:w="2257" w:type="dxa"/>
                </w:tcPr>
                <w:p w:rsidR="000B2A71" w:rsidRPr="005412A6" w:rsidRDefault="000B2A71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</w:rPr>
                  </w:pPr>
                  <w:r w:rsidRPr="005412A6">
                    <w:rPr>
                      <w:rFonts w:ascii="Calibri" w:hAnsi="Calibri" w:cs="Calibri"/>
                      <w:sz w:val="24"/>
                    </w:rPr>
                    <w:t>Beginn/ Auswertungszeitpunkte</w:t>
                  </w:r>
                </w:p>
              </w:tc>
              <w:tc>
                <w:tcPr>
                  <w:tcW w:w="6815" w:type="dxa"/>
                </w:tcPr>
                <w:p w:rsidR="000B2A71" w:rsidRPr="005412A6" w:rsidRDefault="000B2A71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</w:rPr>
                  </w:pP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 xml:space="preserve">(geplanter) Beginn/Ende Studieneinschluss, Behandlung, </w:t>
                  </w:r>
                </w:p>
                <w:p w:rsidR="000B2A71" w:rsidRPr="005412A6" w:rsidRDefault="000B2A71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</w:rPr>
                  </w:pP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(geplante) Auswertung primärer Endpunkt</w:t>
                  </w:r>
                </w:p>
              </w:tc>
            </w:tr>
            <w:tr w:rsidR="007A4B88" w:rsidRPr="005412A6" w:rsidTr="007A4B88">
              <w:tc>
                <w:tcPr>
                  <w:tcW w:w="2257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</w:rPr>
                  </w:pPr>
                  <w:r w:rsidRPr="005412A6">
                    <w:rPr>
                      <w:rFonts w:ascii="Calibri" w:hAnsi="Calibri" w:cs="Calibri"/>
                      <w:sz w:val="24"/>
                    </w:rPr>
                    <w:t>Studiendauer</w:t>
                  </w:r>
                </w:p>
              </w:tc>
              <w:tc>
                <w:tcPr>
                  <w:tcW w:w="6815" w:type="dxa"/>
                </w:tcPr>
                <w:p w:rsidR="007A4B88" w:rsidRPr="005412A6" w:rsidRDefault="00F042DE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</w:rPr>
                  </w:pP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Dauer</w:t>
                  </w:r>
                  <w:r w:rsidR="005B1C61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:</w:t>
                  </w:r>
                  <w:r w:rsidR="00C56F48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 xml:space="preserve"> Prä-Randomisierung</w:t>
                  </w:r>
                  <w:r w:rsidR="005B1C61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, Studie,</w:t>
                  </w:r>
                  <w:r w:rsidR="007A4B88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 xml:space="preserve"> </w:t>
                  </w: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Nachbeobachtung</w:t>
                  </w:r>
                </w:p>
              </w:tc>
            </w:tr>
            <w:tr w:rsidR="007A4B88" w:rsidRPr="005412A6" w:rsidTr="007A4B88">
              <w:tc>
                <w:tcPr>
                  <w:tcW w:w="2257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</w:rPr>
                  </w:pPr>
                  <w:r w:rsidRPr="005412A6">
                    <w:rPr>
                      <w:rFonts w:ascii="Calibri" w:hAnsi="Calibri" w:cs="Calibri"/>
                      <w:sz w:val="24"/>
                    </w:rPr>
                    <w:t>Interimsanalyse</w:t>
                  </w:r>
                </w:p>
              </w:tc>
              <w:tc>
                <w:tcPr>
                  <w:tcW w:w="6815" w:type="dxa"/>
                </w:tcPr>
                <w:p w:rsidR="007A4B88" w:rsidRPr="005412A6" w:rsidRDefault="005B1C61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</w:rPr>
                  </w:pP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Methode und Prozeduren</w:t>
                  </w:r>
                </w:p>
              </w:tc>
            </w:tr>
            <w:tr w:rsidR="007A4B88" w:rsidRPr="005412A6" w:rsidTr="007A4B88">
              <w:tc>
                <w:tcPr>
                  <w:tcW w:w="2257" w:type="dxa"/>
                </w:tcPr>
                <w:p w:rsidR="007A4B88" w:rsidRPr="005412A6" w:rsidRDefault="00F042DE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</w:rPr>
                  </w:pPr>
                  <w:r w:rsidRPr="005412A6">
                    <w:rPr>
                      <w:rFonts w:ascii="Calibri" w:hAnsi="Calibri" w:cs="Calibri"/>
                      <w:sz w:val="24"/>
                    </w:rPr>
                    <w:t>Design</w:t>
                  </w:r>
                  <w:r w:rsidR="003D0483" w:rsidRPr="005412A6">
                    <w:rPr>
                      <w:rFonts w:ascii="Calibri" w:hAnsi="Calibri" w:cs="Calibri"/>
                      <w:sz w:val="24"/>
                    </w:rPr>
                    <w:t>-</w:t>
                  </w:r>
                  <w:r w:rsidRPr="005412A6">
                    <w:rPr>
                      <w:rFonts w:ascii="Calibri" w:hAnsi="Calibri" w:cs="Calibri"/>
                      <w:sz w:val="24"/>
                    </w:rPr>
                    <w:t>aspekte</w:t>
                  </w:r>
                </w:p>
              </w:tc>
              <w:tc>
                <w:tcPr>
                  <w:tcW w:w="6815" w:type="dxa"/>
                </w:tcPr>
                <w:p w:rsidR="007A4B88" w:rsidRPr="005412A6" w:rsidRDefault="00C56F4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</w:rPr>
                  </w:pPr>
                  <w:proofErr w:type="spellStart"/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Parallellgruppen</w:t>
                  </w:r>
                  <w:proofErr w:type="spellEnd"/>
                  <w:r w:rsidR="005B1C61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/</w:t>
                  </w:r>
                  <w:r w:rsidR="007831A7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Cross</w:t>
                  </w:r>
                  <w:r w:rsidR="00334BEF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over</w:t>
                  </w:r>
                  <w:r w:rsidR="008B30EF"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/faktorielles Design</w:t>
                  </w:r>
                </w:p>
              </w:tc>
            </w:tr>
            <w:tr w:rsidR="007A4B88" w:rsidRPr="005412A6" w:rsidTr="007A4B88">
              <w:tc>
                <w:tcPr>
                  <w:tcW w:w="2257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</w:rPr>
                  </w:pPr>
                  <w:r w:rsidRPr="005412A6">
                    <w:rPr>
                      <w:rFonts w:ascii="Calibri" w:hAnsi="Calibri" w:cs="Calibri"/>
                      <w:sz w:val="24"/>
                    </w:rPr>
                    <w:t>Endpunkte</w:t>
                  </w:r>
                </w:p>
              </w:tc>
              <w:tc>
                <w:tcPr>
                  <w:tcW w:w="6815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</w:rPr>
                  </w:pPr>
                </w:p>
              </w:tc>
            </w:tr>
            <w:tr w:rsidR="007A4B88" w:rsidRPr="005412A6" w:rsidTr="007A4B88">
              <w:tc>
                <w:tcPr>
                  <w:tcW w:w="2257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tabs>
                      <w:tab w:val="left" w:pos="319"/>
                    </w:tabs>
                    <w:jc w:val="both"/>
                    <w:rPr>
                      <w:rFonts w:ascii="Calibri" w:hAnsi="Calibri" w:cs="Calibri"/>
                      <w:sz w:val="24"/>
                    </w:rPr>
                  </w:pPr>
                  <w:r w:rsidRPr="005412A6">
                    <w:rPr>
                      <w:rFonts w:ascii="Calibri" w:hAnsi="Calibri" w:cs="Calibri"/>
                      <w:sz w:val="24"/>
                    </w:rPr>
                    <w:tab/>
                    <w:t>Primärer</w:t>
                  </w:r>
                </w:p>
              </w:tc>
              <w:tc>
                <w:tcPr>
                  <w:tcW w:w="6815" w:type="dxa"/>
                </w:tcPr>
                <w:p w:rsidR="007A4B88" w:rsidRPr="005412A6" w:rsidRDefault="00F042DE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</w:rPr>
                  </w:pP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 xml:space="preserve">Primärer Endpunkt </w:t>
                  </w:r>
                </w:p>
              </w:tc>
            </w:tr>
            <w:tr w:rsidR="007A4B88" w:rsidRPr="005412A6" w:rsidTr="007A4B88">
              <w:tc>
                <w:tcPr>
                  <w:tcW w:w="2257" w:type="dxa"/>
                </w:tcPr>
                <w:p w:rsidR="007A4B88" w:rsidRPr="005412A6" w:rsidRDefault="00F042DE" w:rsidP="00760535">
                  <w:pPr>
                    <w:framePr w:hSpace="141" w:wrap="around" w:vAnchor="text" w:hAnchor="margin" w:y="43"/>
                    <w:tabs>
                      <w:tab w:val="left" w:pos="319"/>
                    </w:tabs>
                    <w:jc w:val="both"/>
                    <w:rPr>
                      <w:rFonts w:ascii="Calibri" w:hAnsi="Calibri" w:cs="Calibri"/>
                      <w:sz w:val="24"/>
                    </w:rPr>
                  </w:pPr>
                  <w:r w:rsidRPr="005412A6">
                    <w:rPr>
                      <w:rFonts w:ascii="Calibri" w:hAnsi="Calibri" w:cs="Calibri"/>
                      <w:sz w:val="24"/>
                    </w:rPr>
                    <w:tab/>
                    <w:t>Sekundäre</w:t>
                  </w:r>
                </w:p>
              </w:tc>
              <w:tc>
                <w:tcPr>
                  <w:tcW w:w="6815" w:type="dxa"/>
                </w:tcPr>
                <w:p w:rsidR="007A4B88" w:rsidRPr="005412A6" w:rsidRDefault="00F042DE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</w:rPr>
                  </w:pP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Sekundäre Endpunkte</w:t>
                  </w:r>
                </w:p>
              </w:tc>
            </w:tr>
            <w:tr w:rsidR="007A4B88" w:rsidRPr="005412A6" w:rsidTr="007A4B88">
              <w:tc>
                <w:tcPr>
                  <w:tcW w:w="2257" w:type="dxa"/>
                </w:tcPr>
                <w:p w:rsidR="007A4B88" w:rsidRPr="005412A6" w:rsidRDefault="007A4B88" w:rsidP="00760535">
                  <w:pPr>
                    <w:framePr w:hSpace="141" w:wrap="around" w:vAnchor="text" w:hAnchor="margin" w:y="43"/>
                    <w:tabs>
                      <w:tab w:val="left" w:pos="319"/>
                    </w:tabs>
                    <w:jc w:val="both"/>
                    <w:rPr>
                      <w:rFonts w:ascii="Calibri" w:hAnsi="Calibri" w:cs="Calibri"/>
                      <w:sz w:val="24"/>
                    </w:rPr>
                  </w:pPr>
                  <w:r w:rsidRPr="005412A6">
                    <w:rPr>
                      <w:rFonts w:ascii="Calibri" w:hAnsi="Calibri" w:cs="Calibri"/>
                      <w:sz w:val="24"/>
                    </w:rPr>
                    <w:tab/>
                    <w:t>Weitere</w:t>
                  </w:r>
                </w:p>
              </w:tc>
              <w:tc>
                <w:tcPr>
                  <w:tcW w:w="6815" w:type="dxa"/>
                </w:tcPr>
                <w:p w:rsidR="007A4B88" w:rsidRPr="005412A6" w:rsidRDefault="00F042DE" w:rsidP="00760535">
                  <w:pPr>
                    <w:framePr w:hSpace="141" w:wrap="around" w:vAnchor="text" w:hAnchor="margin" w:y="43"/>
                    <w:jc w:val="both"/>
                    <w:rPr>
                      <w:rFonts w:ascii="Calibri" w:hAnsi="Calibri" w:cs="Calibri"/>
                      <w:sz w:val="24"/>
                      <w:highlight w:val="yellow"/>
                    </w:rPr>
                  </w:pPr>
                  <w:r w:rsidRPr="005412A6">
                    <w:rPr>
                      <w:rFonts w:ascii="Calibri" w:hAnsi="Calibri" w:cs="Calibri"/>
                      <w:sz w:val="24"/>
                      <w:highlight w:val="yellow"/>
                    </w:rPr>
                    <w:t>Weitere Endpunkte</w:t>
                  </w:r>
                </w:p>
              </w:tc>
            </w:tr>
          </w:tbl>
          <w:p w:rsidR="007A4B88" w:rsidRPr="000A1F52" w:rsidRDefault="007A4B88" w:rsidP="00030ED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E214CB" w:rsidRDefault="00E214CB" w:rsidP="002714F7"/>
    <w:sectPr w:rsidR="00E214C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8AA" w:rsidRDefault="002E38AA" w:rsidP="00E505C7">
      <w:pPr>
        <w:spacing w:after="0" w:line="240" w:lineRule="auto"/>
      </w:pPr>
      <w:r>
        <w:separator/>
      </w:r>
    </w:p>
  </w:endnote>
  <w:endnote w:type="continuationSeparator" w:id="0">
    <w:p w:rsidR="002E38AA" w:rsidRDefault="002E38AA" w:rsidP="00E5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5450528"/>
      <w:docPartObj>
        <w:docPartGallery w:val="Page Numbers (Bottom of Page)"/>
        <w:docPartUnique/>
      </w:docPartObj>
    </w:sdtPr>
    <w:sdtEndPr/>
    <w:sdtContent>
      <w:p w:rsidR="001251FE" w:rsidRDefault="001251F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890">
          <w:rPr>
            <w:noProof/>
          </w:rPr>
          <w:t>1</w:t>
        </w:r>
        <w:r>
          <w:fldChar w:fldCharType="end"/>
        </w:r>
      </w:p>
    </w:sdtContent>
  </w:sdt>
  <w:p w:rsidR="00E505C7" w:rsidRDefault="00E50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8AA" w:rsidRDefault="002E38AA" w:rsidP="00E505C7">
      <w:pPr>
        <w:spacing w:after="0" w:line="240" w:lineRule="auto"/>
      </w:pPr>
      <w:r>
        <w:separator/>
      </w:r>
    </w:p>
  </w:footnote>
  <w:footnote w:type="continuationSeparator" w:id="0">
    <w:p w:rsidR="002E38AA" w:rsidRDefault="002E38AA" w:rsidP="00E50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5C7" w:rsidRPr="001C6140" w:rsidRDefault="00E505C7">
    <w:pPr>
      <w:pStyle w:val="Kopfzeile"/>
      <w:rPr>
        <w:rFonts w:ascii="Calibri" w:hAnsi="Calibri" w:cs="Calibri"/>
        <w:sz w:val="48"/>
        <w:szCs w:val="48"/>
      </w:rPr>
    </w:pPr>
    <w:r w:rsidRPr="001C6140">
      <w:rPr>
        <w:rFonts w:ascii="Calibri" w:hAnsi="Calibri" w:cs="Calibri"/>
        <w:sz w:val="48"/>
        <w:szCs w:val="48"/>
      </w:rPr>
      <w:t>Studienkurzdarstellung</w:t>
    </w:r>
  </w:p>
  <w:p w:rsidR="00E505C7" w:rsidRDefault="00E505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0E6"/>
    <w:multiLevelType w:val="hybridMultilevel"/>
    <w:tmpl w:val="5BBA42A8"/>
    <w:lvl w:ilvl="0" w:tplc="8A6A74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42"/>
    <w:rsid w:val="00013C5A"/>
    <w:rsid w:val="00030EDE"/>
    <w:rsid w:val="00054112"/>
    <w:rsid w:val="00093578"/>
    <w:rsid w:val="000B2A71"/>
    <w:rsid w:val="000D5A68"/>
    <w:rsid w:val="001251FE"/>
    <w:rsid w:val="00130381"/>
    <w:rsid w:val="001C6140"/>
    <w:rsid w:val="002714F7"/>
    <w:rsid w:val="002E38AA"/>
    <w:rsid w:val="00334BEF"/>
    <w:rsid w:val="00344A42"/>
    <w:rsid w:val="0039122D"/>
    <w:rsid w:val="003D0483"/>
    <w:rsid w:val="005412A6"/>
    <w:rsid w:val="005B1C61"/>
    <w:rsid w:val="006606F1"/>
    <w:rsid w:val="006F6AC0"/>
    <w:rsid w:val="00760535"/>
    <w:rsid w:val="007831A7"/>
    <w:rsid w:val="007A4B88"/>
    <w:rsid w:val="007A7158"/>
    <w:rsid w:val="008264A5"/>
    <w:rsid w:val="008B30EF"/>
    <w:rsid w:val="00C56F48"/>
    <w:rsid w:val="00CC49F7"/>
    <w:rsid w:val="00D745F9"/>
    <w:rsid w:val="00E214CB"/>
    <w:rsid w:val="00E505C7"/>
    <w:rsid w:val="00E67294"/>
    <w:rsid w:val="00EB750B"/>
    <w:rsid w:val="00EE26A8"/>
    <w:rsid w:val="00F042DE"/>
    <w:rsid w:val="00F36890"/>
    <w:rsid w:val="00F869D9"/>
    <w:rsid w:val="00F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19ACA8A-F006-4721-BDBE-78182FAF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A4B88"/>
    <w:rPr>
      <w:rFonts w:ascii="Arial" w:hAnsi="Arial" w:cs="Times New Roman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1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4B88"/>
    <w:pPr>
      <w:ind w:left="720"/>
      <w:contextualSpacing/>
    </w:pPr>
  </w:style>
  <w:style w:type="table" w:styleId="Tabellenraster">
    <w:name w:val="Table Grid"/>
    <w:basedOn w:val="NormaleTabelle"/>
    <w:uiPriority w:val="59"/>
    <w:rsid w:val="007A4B88"/>
    <w:pPr>
      <w:spacing w:after="0" w:line="240" w:lineRule="auto"/>
    </w:pPr>
    <w:rPr>
      <w:rFonts w:ascii="Arial" w:hAnsi="Arial" w:cstheme="maj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C6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14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E50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05C7"/>
    <w:rPr>
      <w:rFonts w:ascii="Arial" w:hAnsi="Arial" w:cs="Times New Roman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50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05C7"/>
    <w:rPr>
      <w:rFonts w:ascii="Arial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Gem. Bundesausschuss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Glaue, Jeannette</dc:creator>
  <cp:lastModifiedBy>Lode, Henrik</cp:lastModifiedBy>
  <cp:revision>2</cp:revision>
  <cp:lastPrinted>2013-12-18T08:53:00Z</cp:lastPrinted>
  <dcterms:created xsi:type="dcterms:W3CDTF">2024-11-14T14:00:00Z</dcterms:created>
  <dcterms:modified xsi:type="dcterms:W3CDTF">2024-11-14T14:00:00Z</dcterms:modified>
</cp:coreProperties>
</file>